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21" w:rsidRDefault="004A4D21" w:rsidP="00253165">
      <w:pPr>
        <w:jc w:val="center"/>
        <w:outlineLvl w:val="0"/>
        <w:rPr>
          <w:rFonts w:ascii="Arial" w:hAnsi="Arial" w:cs="Arial"/>
          <w:b/>
          <w:color w:val="000000"/>
        </w:rPr>
      </w:pPr>
      <w:r>
        <w:rPr>
          <w:rFonts w:ascii="Arial" w:hAnsi="Arial" w:cs="Arial"/>
          <w:b/>
          <w:color w:val="000000"/>
        </w:rPr>
        <w:t>APPENDIX-III</w:t>
      </w:r>
    </w:p>
    <w:p w:rsidR="00253165" w:rsidRPr="00BE0A06" w:rsidRDefault="00253165" w:rsidP="00253165">
      <w:pPr>
        <w:jc w:val="center"/>
        <w:outlineLvl w:val="0"/>
        <w:rPr>
          <w:rFonts w:ascii="Arial" w:hAnsi="Arial" w:cs="Arial"/>
          <w:b/>
          <w:color w:val="000000"/>
        </w:rPr>
      </w:pPr>
      <w:r w:rsidRPr="00BE0A06">
        <w:rPr>
          <w:rFonts w:ascii="Arial" w:hAnsi="Arial" w:cs="Arial"/>
          <w:b/>
          <w:color w:val="000000"/>
        </w:rPr>
        <w:t>DRAWBACK DECLARATION</w:t>
      </w:r>
    </w:p>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4514"/>
        <w:gridCol w:w="4515"/>
      </w:tblGrid>
      <w:tr w:rsidR="00253165" w:rsidRPr="00BE0A06" w:rsidTr="008E32CD">
        <w:trPr>
          <w:tblCellSpacing w:w="7" w:type="dxa"/>
          <w:jc w:val="center"/>
        </w:trPr>
        <w:tc>
          <w:tcPr>
            <w:tcW w:w="2500" w:type="pct"/>
            <w:vAlign w:val="center"/>
            <w:hideMark/>
          </w:tcPr>
          <w:p w:rsidR="00253165" w:rsidRPr="00BE0A06" w:rsidRDefault="00253165" w:rsidP="008E32CD">
            <w:pPr>
              <w:rPr>
                <w:color w:val="000000"/>
              </w:rPr>
            </w:pPr>
          </w:p>
        </w:tc>
        <w:tc>
          <w:tcPr>
            <w:tcW w:w="2500" w:type="pct"/>
            <w:vAlign w:val="center"/>
            <w:hideMark/>
          </w:tcPr>
          <w:p w:rsidR="00253165" w:rsidRPr="00BE0A06" w:rsidRDefault="00253165" w:rsidP="008E32CD">
            <w:pPr>
              <w:spacing w:before="100" w:beforeAutospacing="1" w:after="100" w:afterAutospacing="1"/>
              <w:jc w:val="right"/>
              <w:rPr>
                <w:color w:val="000000"/>
              </w:rPr>
            </w:pPr>
          </w:p>
        </w:tc>
      </w:tr>
    </w:tbl>
    <w:p w:rsidR="00253165" w:rsidRPr="00BE0A06" w:rsidRDefault="00253165" w:rsidP="00253165">
      <w:pPr>
        <w:spacing w:before="120"/>
        <w:jc w:val="center"/>
        <w:rPr>
          <w:rFonts w:ascii="Courier New" w:hAnsi="Courier New"/>
          <w:color w:val="000000"/>
          <w:sz w:val="22"/>
          <w:szCs w:val="20"/>
        </w:rPr>
      </w:pPr>
      <w:r w:rsidRPr="00BE0A06">
        <w:rPr>
          <w:rFonts w:ascii="Arial" w:hAnsi="Arial" w:cs="Arial"/>
          <w:b/>
          <w:bCs/>
          <w:color w:val="000000"/>
          <w:sz w:val="20"/>
          <w:szCs w:val="20"/>
        </w:rPr>
        <w:t>(To be filed for export goods under claim for Drawback)</w:t>
      </w:r>
    </w:p>
    <w:p w:rsidR="00253165" w:rsidRPr="00BE0A06" w:rsidRDefault="00253165" w:rsidP="00253165">
      <w:pPr>
        <w:spacing w:before="120"/>
        <w:jc w:val="both"/>
        <w:rPr>
          <w:rFonts w:ascii="Arial" w:hAnsi="Arial" w:cs="Arial"/>
          <w:color w:val="000000"/>
          <w:sz w:val="20"/>
          <w:szCs w:val="20"/>
        </w:rPr>
      </w:pPr>
    </w:p>
    <w:p w:rsidR="00253165" w:rsidRPr="00BE0A06" w:rsidRDefault="00253165" w:rsidP="00253165">
      <w:pPr>
        <w:spacing w:before="120"/>
        <w:jc w:val="both"/>
        <w:rPr>
          <w:rFonts w:ascii="Courier New" w:hAnsi="Courier New"/>
          <w:color w:val="000000"/>
          <w:sz w:val="22"/>
          <w:szCs w:val="20"/>
        </w:rPr>
      </w:pPr>
      <w:r w:rsidRPr="00BE0A06">
        <w:rPr>
          <w:rFonts w:ascii="Arial" w:hAnsi="Arial" w:cs="Arial"/>
          <w:color w:val="000000"/>
          <w:sz w:val="20"/>
          <w:szCs w:val="20"/>
        </w:rPr>
        <w:t xml:space="preserve">Shipping Bill No. </w:t>
      </w:r>
      <w:r w:rsidRPr="00BE0A06">
        <w:rPr>
          <w:rFonts w:ascii="Arial" w:hAnsi="Arial" w:cs="Arial"/>
          <w:color w:val="000000"/>
          <w:sz w:val="20"/>
          <w:szCs w:val="20"/>
        </w:rPr>
        <w:tab/>
      </w:r>
      <w:r w:rsidRPr="00BE0A06">
        <w:rPr>
          <w:rFonts w:ascii="Arial" w:hAnsi="Arial" w:cs="Arial"/>
          <w:color w:val="000000"/>
          <w:sz w:val="20"/>
          <w:szCs w:val="20"/>
        </w:rPr>
        <w:tab/>
      </w:r>
      <w:r w:rsidRPr="00BE0A06">
        <w:rPr>
          <w:rFonts w:ascii="Arial" w:hAnsi="Arial" w:cs="Arial"/>
          <w:color w:val="000000"/>
          <w:sz w:val="20"/>
          <w:szCs w:val="20"/>
        </w:rPr>
        <w:tab/>
      </w:r>
      <w:r w:rsidRPr="00BE0A06">
        <w:rPr>
          <w:rFonts w:ascii="Arial" w:hAnsi="Arial" w:cs="Arial"/>
          <w:color w:val="000000"/>
          <w:sz w:val="20"/>
          <w:szCs w:val="20"/>
        </w:rPr>
        <w:tab/>
      </w:r>
      <w:r w:rsidRPr="00BE0A06">
        <w:rPr>
          <w:rFonts w:ascii="Arial" w:hAnsi="Arial" w:cs="Arial"/>
          <w:color w:val="000000"/>
          <w:sz w:val="20"/>
          <w:szCs w:val="20"/>
        </w:rPr>
        <w:tab/>
      </w:r>
      <w:r w:rsidRPr="00BE0A06">
        <w:rPr>
          <w:rFonts w:ascii="Arial" w:hAnsi="Arial" w:cs="Arial"/>
          <w:color w:val="000000"/>
          <w:sz w:val="20"/>
          <w:szCs w:val="20"/>
        </w:rPr>
        <w:tab/>
        <w:t xml:space="preserve">Date: </w:t>
      </w:r>
    </w:p>
    <w:p w:rsidR="00253165" w:rsidRPr="00BE0A06" w:rsidRDefault="00253165" w:rsidP="00253165">
      <w:pPr>
        <w:spacing w:before="120"/>
        <w:jc w:val="both"/>
        <w:rPr>
          <w:rFonts w:ascii="Arial" w:hAnsi="Arial" w:cs="Arial"/>
          <w:color w:val="000000"/>
          <w:sz w:val="20"/>
          <w:szCs w:val="20"/>
        </w:rPr>
      </w:pPr>
      <w:r w:rsidRPr="00BE0A06">
        <w:rPr>
          <w:rFonts w:ascii="Arial" w:hAnsi="Arial" w:cs="Arial"/>
          <w:color w:val="000000"/>
          <w:sz w:val="20"/>
          <w:szCs w:val="20"/>
        </w:rPr>
        <w:t> </w:t>
      </w:r>
    </w:p>
    <w:p w:rsidR="00253165" w:rsidRPr="00BE0A06" w:rsidRDefault="00253165" w:rsidP="00253165">
      <w:pPr>
        <w:spacing w:before="120"/>
        <w:jc w:val="both"/>
        <w:rPr>
          <w:rFonts w:ascii="Courier New" w:hAnsi="Courier New"/>
          <w:color w:val="000000"/>
          <w:sz w:val="22"/>
          <w:szCs w:val="20"/>
        </w:rPr>
      </w:pPr>
      <w:r>
        <w:rPr>
          <w:rFonts w:ascii="Arial" w:hAnsi="Arial" w:cs="Arial"/>
          <w:color w:val="000000"/>
          <w:sz w:val="20"/>
          <w:szCs w:val="20"/>
        </w:rPr>
        <w:t xml:space="preserve">I/We,     </w:t>
      </w:r>
      <w:r w:rsidR="00996FC8">
        <w:rPr>
          <w:rFonts w:ascii="Arial" w:hAnsi="Arial" w:cs="Arial"/>
          <w:b/>
          <w:bCs/>
          <w:color w:val="000000"/>
          <w:sz w:val="20"/>
          <w:szCs w:val="20"/>
          <w:u w:val="single"/>
        </w:rPr>
        <w:t>_______________________________</w:t>
      </w:r>
      <w:r w:rsidRPr="001D77E8">
        <w:rPr>
          <w:rFonts w:ascii="Arial" w:hAnsi="Arial" w:cs="Arial"/>
          <w:color w:val="000000"/>
          <w:sz w:val="20"/>
          <w:szCs w:val="20"/>
        </w:rPr>
        <w:t xml:space="preserve"> </w:t>
      </w:r>
      <w:r w:rsidRPr="00BE0A06">
        <w:rPr>
          <w:rFonts w:ascii="Arial" w:hAnsi="Arial" w:cs="Arial"/>
          <w:color w:val="000000"/>
          <w:sz w:val="20"/>
          <w:szCs w:val="20"/>
        </w:rPr>
        <w:t>(Name of the Exporter) do hereby declare that: -</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The quality and specification of the goods as stated in this Shipping Bill are in accordance with the terms of the export contract entered into with the buyer/consignee in pursuance of which the goods are being exported.</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I/We are not claiming benefit under the Engineering Products Export (Replenishment of Iron and steel Intermediates) Scheme, notified by the Ministry of Commerce in Notification No. 539 RE/92-97 dated 1.3.95.</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There is no change in the manufacturing formula and in the quantum per unit of the imported material or components, if any utilized in the manufacture of export goods and the material or components declared in the application under Rule 6 or 7 of the Drawback Rules, 1995 to have been imported, continue to be so imported and are not obtained from indigenous sources.</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The export have not been manufactured by availing the procedure under Rule 12(1</w:t>
      </w:r>
      <w:proofErr w:type="gramStart"/>
      <w:r w:rsidRPr="00BE0A06">
        <w:rPr>
          <w:rFonts w:ascii="Arial" w:hAnsi="Arial" w:cs="Arial"/>
          <w:color w:val="000000"/>
          <w:sz w:val="20"/>
          <w:szCs w:val="20"/>
        </w:rPr>
        <w:t>)(</w:t>
      </w:r>
      <w:proofErr w:type="gramEnd"/>
      <w:r w:rsidRPr="00BE0A06">
        <w:rPr>
          <w:rFonts w:ascii="Arial" w:hAnsi="Arial" w:cs="Arial"/>
          <w:color w:val="000000"/>
          <w:sz w:val="20"/>
          <w:szCs w:val="20"/>
        </w:rPr>
        <w:t>b)/13(1)(b) of the Central Excise Rules, 1944.</w:t>
      </w:r>
    </w:p>
    <w:p w:rsidR="00253165" w:rsidRPr="00BE0A06" w:rsidRDefault="00253165" w:rsidP="00253165">
      <w:pPr>
        <w:spacing w:before="120"/>
        <w:ind w:left="1440"/>
        <w:jc w:val="center"/>
        <w:rPr>
          <w:rFonts w:ascii="Arial" w:hAnsi="Arial" w:cs="Arial"/>
          <w:b/>
          <w:color w:val="000000"/>
          <w:sz w:val="20"/>
          <w:szCs w:val="20"/>
          <w:u w:val="single"/>
        </w:rPr>
      </w:pPr>
      <w:r w:rsidRPr="00BE0A06">
        <w:rPr>
          <w:rFonts w:ascii="Arial" w:hAnsi="Arial" w:cs="Arial"/>
          <w:b/>
          <w:color w:val="000000"/>
          <w:sz w:val="20"/>
          <w:szCs w:val="20"/>
          <w:u w:val="single"/>
        </w:rPr>
        <w:t>OR</w:t>
      </w:r>
    </w:p>
    <w:p w:rsidR="00253165" w:rsidRPr="00BE0A06" w:rsidRDefault="00253165" w:rsidP="00253165">
      <w:pPr>
        <w:spacing w:before="120"/>
        <w:ind w:left="720"/>
        <w:jc w:val="both"/>
        <w:rPr>
          <w:rFonts w:ascii="Courier New" w:hAnsi="Courier New"/>
          <w:color w:val="000000"/>
          <w:sz w:val="22"/>
          <w:szCs w:val="20"/>
        </w:rPr>
      </w:pPr>
      <w:r w:rsidRPr="00BE0A06">
        <w:rPr>
          <w:rFonts w:ascii="Arial" w:hAnsi="Arial" w:cs="Arial"/>
          <w:color w:val="000000"/>
          <w:sz w:val="20"/>
          <w:szCs w:val="20"/>
        </w:rPr>
        <w:t>The export goods have been manufactured by availing the procedure under Rule 12(1)(b)/13(1)(b) of the Central Excise rules, 1944, but we have claimed/shall be claiming drawback on the basis of special brand rate in terms of Rule 6 of the Drawback Rules, 1995.</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The goods have not been manufactured and/or exported in discharge of export obligation against an Advance License issued under the Duty Exemption Entitlement Scheme (DEEC) declared under the Import and Export Policy.</w:t>
      </w:r>
    </w:p>
    <w:p w:rsidR="00253165" w:rsidRPr="00BE0A06" w:rsidRDefault="00253165" w:rsidP="00253165">
      <w:pPr>
        <w:spacing w:before="120"/>
        <w:ind w:left="1440"/>
        <w:jc w:val="center"/>
        <w:rPr>
          <w:rFonts w:ascii="Arial" w:hAnsi="Arial" w:cs="Arial"/>
          <w:b/>
          <w:color w:val="000000"/>
          <w:sz w:val="20"/>
          <w:szCs w:val="20"/>
          <w:u w:val="single"/>
        </w:rPr>
      </w:pPr>
      <w:r w:rsidRPr="00BE0A06">
        <w:rPr>
          <w:rFonts w:ascii="Arial" w:hAnsi="Arial" w:cs="Arial"/>
          <w:b/>
          <w:color w:val="000000"/>
          <w:sz w:val="20"/>
          <w:szCs w:val="20"/>
          <w:u w:val="single"/>
        </w:rPr>
        <w:t>OR</w:t>
      </w:r>
    </w:p>
    <w:p w:rsidR="00253165" w:rsidRPr="00BE0A06" w:rsidRDefault="00253165" w:rsidP="00253165">
      <w:pPr>
        <w:spacing w:before="120"/>
        <w:ind w:left="810"/>
        <w:jc w:val="both"/>
        <w:rPr>
          <w:rFonts w:ascii="Courier New" w:hAnsi="Courier New"/>
          <w:color w:val="000000"/>
          <w:sz w:val="22"/>
          <w:szCs w:val="20"/>
        </w:rPr>
      </w:pPr>
      <w:r w:rsidRPr="00BE0A06">
        <w:rPr>
          <w:rFonts w:ascii="Arial" w:hAnsi="Arial" w:cs="Arial"/>
          <w:color w:val="000000"/>
          <w:sz w:val="20"/>
          <w:szCs w:val="20"/>
        </w:rPr>
        <w:t xml:space="preserve">Goods have been manufactured and are being exported in discharge of export obligation under the Duty Exemption Entitlement Scheme (DEEC), in terms of Notification No. 79/95 or 80/95, both dated 31.3.95 or 31/97 dated 1.4.97. However, Drawback has been claimed only in respect of the Central Excise duties </w:t>
      </w:r>
      <w:proofErr w:type="spellStart"/>
      <w:r w:rsidRPr="00BE0A06">
        <w:rPr>
          <w:rFonts w:ascii="Arial" w:hAnsi="Arial" w:cs="Arial"/>
          <w:color w:val="000000"/>
          <w:sz w:val="20"/>
          <w:szCs w:val="20"/>
        </w:rPr>
        <w:t>leviable</w:t>
      </w:r>
      <w:proofErr w:type="spellEnd"/>
      <w:r w:rsidRPr="00BE0A06">
        <w:rPr>
          <w:rFonts w:ascii="Arial" w:hAnsi="Arial" w:cs="Arial"/>
          <w:color w:val="000000"/>
          <w:sz w:val="20"/>
          <w:szCs w:val="20"/>
        </w:rPr>
        <w:t xml:space="preserve"> on inputs specified in the Drawback Schedule.</w:t>
      </w:r>
    </w:p>
    <w:p w:rsidR="00253165" w:rsidRPr="00BE0A06" w:rsidRDefault="00253165" w:rsidP="00253165">
      <w:pPr>
        <w:spacing w:before="120"/>
        <w:ind w:left="1440"/>
        <w:jc w:val="center"/>
        <w:rPr>
          <w:rFonts w:ascii="Arial" w:hAnsi="Arial" w:cs="Arial"/>
          <w:b/>
          <w:color w:val="000000"/>
          <w:sz w:val="20"/>
          <w:szCs w:val="20"/>
          <w:u w:val="single"/>
        </w:rPr>
      </w:pPr>
      <w:r w:rsidRPr="00BE0A06">
        <w:rPr>
          <w:rFonts w:ascii="Arial" w:hAnsi="Arial" w:cs="Arial"/>
          <w:b/>
          <w:color w:val="000000"/>
          <w:sz w:val="20"/>
          <w:szCs w:val="20"/>
          <w:u w:val="single"/>
        </w:rPr>
        <w:t>OR</w:t>
      </w:r>
    </w:p>
    <w:p w:rsidR="00253165" w:rsidRDefault="00253165" w:rsidP="00AA664A">
      <w:pPr>
        <w:spacing w:before="120"/>
        <w:ind w:left="720"/>
        <w:jc w:val="both"/>
        <w:rPr>
          <w:rFonts w:ascii="Arial" w:hAnsi="Arial" w:cs="Arial"/>
          <w:color w:val="000000"/>
          <w:sz w:val="20"/>
          <w:szCs w:val="20"/>
        </w:rPr>
      </w:pPr>
      <w:r w:rsidRPr="00BE0A06">
        <w:rPr>
          <w:rFonts w:ascii="Arial" w:hAnsi="Arial" w:cs="Arial"/>
          <w:color w:val="000000"/>
          <w:sz w:val="20"/>
          <w:szCs w:val="20"/>
        </w:rPr>
        <w:t>The goods have been manufactured and are being exported in discharge of export obligation under the Duty Exemption Entitlement Scheme (DEEC), but I/We are claiming Brand rate of drawback fixed under Rule 6 or 7 of the Drawback Rules.</w:t>
      </w:r>
    </w:p>
    <w:p w:rsidR="00253165" w:rsidRPr="006516A4" w:rsidRDefault="00253165" w:rsidP="00253165">
      <w:pPr>
        <w:spacing w:before="120"/>
        <w:ind w:left="720"/>
        <w:jc w:val="right"/>
        <w:rPr>
          <w:rFonts w:ascii="Arial" w:hAnsi="Arial" w:cs="Arial"/>
          <w:b/>
          <w:bCs/>
          <w:color w:val="000000"/>
          <w:sz w:val="20"/>
          <w:szCs w:val="20"/>
        </w:rPr>
      </w:pPr>
      <w:r w:rsidRPr="006516A4">
        <w:rPr>
          <w:rFonts w:ascii="Arial" w:hAnsi="Arial" w:cs="Arial"/>
          <w:b/>
          <w:bCs/>
          <w:color w:val="000000"/>
          <w:sz w:val="20"/>
          <w:szCs w:val="20"/>
        </w:rPr>
        <w:t>(</w:t>
      </w:r>
      <w:proofErr w:type="spellStart"/>
      <w:r w:rsidRPr="006516A4">
        <w:rPr>
          <w:rFonts w:ascii="Arial" w:hAnsi="Arial" w:cs="Arial"/>
          <w:b/>
          <w:bCs/>
          <w:color w:val="000000"/>
          <w:sz w:val="20"/>
          <w:szCs w:val="20"/>
        </w:rPr>
        <w:t>Contd</w:t>
      </w:r>
      <w:proofErr w:type="spellEnd"/>
      <w:r w:rsidRPr="006516A4">
        <w:rPr>
          <w:rFonts w:ascii="Arial" w:hAnsi="Arial" w:cs="Arial"/>
          <w:b/>
          <w:bCs/>
          <w:color w:val="000000"/>
          <w:sz w:val="20"/>
          <w:szCs w:val="20"/>
        </w:rPr>
        <w:t>….2)</w:t>
      </w:r>
    </w:p>
    <w:p w:rsidR="00253165" w:rsidRDefault="00253165" w:rsidP="00253165">
      <w:pPr>
        <w:spacing w:before="120"/>
        <w:ind w:left="720"/>
        <w:jc w:val="both"/>
        <w:rPr>
          <w:rFonts w:ascii="Arial" w:hAnsi="Arial" w:cs="Arial"/>
          <w:color w:val="000000"/>
          <w:sz w:val="20"/>
          <w:szCs w:val="20"/>
        </w:rPr>
      </w:pPr>
    </w:p>
    <w:p w:rsidR="00AA664A" w:rsidRDefault="00AA664A" w:rsidP="00AA664A">
      <w:pPr>
        <w:ind w:left="360"/>
        <w:rPr>
          <w:b/>
        </w:rPr>
      </w:pPr>
    </w:p>
    <w:p w:rsidR="00253165" w:rsidRDefault="00AA664A" w:rsidP="004A4D21">
      <w:pPr>
        <w:tabs>
          <w:tab w:val="right" w:pos="9000"/>
        </w:tabs>
        <w:ind w:left="360"/>
        <w:rPr>
          <w:rFonts w:ascii="Arial" w:hAnsi="Arial" w:cs="Arial"/>
          <w:color w:val="000000"/>
          <w:sz w:val="20"/>
          <w:szCs w:val="20"/>
        </w:rPr>
      </w:pPr>
      <w:r>
        <w:rPr>
          <w:b/>
        </w:rPr>
        <w:tab/>
      </w:r>
    </w:p>
    <w:p w:rsidR="00253165" w:rsidRDefault="00253165" w:rsidP="00253165">
      <w:pPr>
        <w:spacing w:before="120"/>
        <w:ind w:left="720"/>
        <w:jc w:val="both"/>
        <w:rPr>
          <w:rFonts w:ascii="Arial" w:hAnsi="Arial" w:cs="Arial"/>
          <w:color w:val="000000"/>
          <w:sz w:val="20"/>
          <w:szCs w:val="20"/>
        </w:rPr>
      </w:pPr>
    </w:p>
    <w:p w:rsidR="00253165" w:rsidRDefault="00253165" w:rsidP="00253165">
      <w:pPr>
        <w:spacing w:before="120"/>
        <w:ind w:left="720"/>
        <w:jc w:val="both"/>
        <w:rPr>
          <w:rFonts w:ascii="Arial" w:hAnsi="Arial" w:cs="Arial"/>
          <w:color w:val="000000"/>
          <w:sz w:val="20"/>
          <w:szCs w:val="20"/>
        </w:rPr>
      </w:pPr>
    </w:p>
    <w:p w:rsidR="00253165" w:rsidRPr="006516A4" w:rsidRDefault="00253165" w:rsidP="00253165">
      <w:pPr>
        <w:spacing w:before="120"/>
        <w:ind w:left="720"/>
        <w:jc w:val="center"/>
        <w:rPr>
          <w:rFonts w:ascii="Arial" w:hAnsi="Arial" w:cs="Arial"/>
          <w:b/>
          <w:bCs/>
          <w:color w:val="000000"/>
          <w:sz w:val="20"/>
          <w:szCs w:val="20"/>
        </w:rPr>
      </w:pPr>
      <w:r w:rsidRPr="006516A4">
        <w:rPr>
          <w:rFonts w:ascii="Arial" w:hAnsi="Arial" w:cs="Arial"/>
          <w:b/>
          <w:bCs/>
          <w:color w:val="000000"/>
          <w:sz w:val="20"/>
          <w:szCs w:val="20"/>
        </w:rPr>
        <w:t>(…2…)</w:t>
      </w:r>
    </w:p>
    <w:p w:rsidR="00253165" w:rsidRPr="00BE0A06" w:rsidRDefault="00253165" w:rsidP="00253165">
      <w:pPr>
        <w:spacing w:before="120"/>
        <w:ind w:left="720"/>
        <w:jc w:val="both"/>
        <w:rPr>
          <w:rFonts w:ascii="Courier New" w:hAnsi="Courier New"/>
          <w:color w:val="000000"/>
          <w:sz w:val="22"/>
          <w:szCs w:val="20"/>
        </w:rPr>
      </w:pPr>
    </w:p>
    <w:p w:rsidR="00AA664A" w:rsidRPr="00AA664A" w:rsidRDefault="00AA664A" w:rsidP="00AA664A">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lastRenderedPageBreak/>
        <w:t>The goods have not been manufactured and/or exported after availing of facility under the Passbook Scheme as contained in para 7.25 of the Export and Import Policy (April 1997-31 March 2002).</w:t>
      </w:r>
    </w:p>
    <w:p w:rsidR="00253165" w:rsidRPr="00AA664A" w:rsidRDefault="00253165" w:rsidP="008371A8">
      <w:pPr>
        <w:numPr>
          <w:ilvl w:val="0"/>
          <w:numId w:val="3"/>
        </w:numPr>
        <w:spacing w:before="120"/>
        <w:jc w:val="both"/>
        <w:rPr>
          <w:rFonts w:ascii="Arial" w:hAnsi="Arial" w:cs="Arial"/>
          <w:color w:val="000000"/>
          <w:sz w:val="20"/>
          <w:szCs w:val="20"/>
        </w:rPr>
      </w:pPr>
      <w:r w:rsidRPr="00AA664A">
        <w:rPr>
          <w:rFonts w:ascii="Arial" w:hAnsi="Arial" w:cs="Arial"/>
          <w:color w:val="000000"/>
          <w:sz w:val="20"/>
          <w:szCs w:val="20"/>
        </w:rPr>
        <w:t>The goods have not been manufactured and/or exported by a unit licensed as 100% Export Oriented Unit in terms of Import and Export Policy in force.</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color w:val="000000"/>
          <w:sz w:val="14"/>
          <w:szCs w:val="14"/>
        </w:rPr>
        <w:t xml:space="preserve"> </w:t>
      </w:r>
      <w:r w:rsidRPr="00BE0A06">
        <w:rPr>
          <w:rFonts w:ascii="Arial" w:hAnsi="Arial" w:cs="Arial"/>
          <w:color w:val="000000"/>
          <w:sz w:val="20"/>
          <w:szCs w:val="20"/>
        </w:rPr>
        <w:t>The goods have not been manufactured and/or exported by a unit situated in a Free Trade, Export Processing or any other such Zone.</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color w:val="000000"/>
          <w:sz w:val="14"/>
          <w:szCs w:val="14"/>
        </w:rPr>
        <w:t xml:space="preserve"> </w:t>
      </w:r>
      <w:r w:rsidRPr="00BE0A06">
        <w:rPr>
          <w:rFonts w:ascii="Arial" w:hAnsi="Arial" w:cs="Arial"/>
          <w:color w:val="000000"/>
          <w:sz w:val="20"/>
          <w:szCs w:val="20"/>
        </w:rPr>
        <w:t>The goods have not been manufactured partly of wholly in bond under Section 65 of the Custom Act, 1962.</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color w:val="000000"/>
          <w:sz w:val="14"/>
          <w:szCs w:val="14"/>
        </w:rPr>
        <w:t xml:space="preserve"> </w:t>
      </w:r>
      <w:r w:rsidRPr="00BE0A06">
        <w:rPr>
          <w:rFonts w:ascii="Arial" w:hAnsi="Arial" w:cs="Arial"/>
          <w:color w:val="000000"/>
          <w:sz w:val="20"/>
          <w:szCs w:val="20"/>
        </w:rPr>
        <w:t>The present market value of the goods is as follows: -</w:t>
      </w:r>
    </w:p>
    <w:p w:rsidR="00253165" w:rsidRPr="00BE0A06" w:rsidRDefault="00253165" w:rsidP="00253165">
      <w:pPr>
        <w:spacing w:before="120"/>
        <w:jc w:val="both"/>
        <w:rPr>
          <w:rFonts w:ascii="Arial" w:hAnsi="Arial" w:cs="Arial"/>
          <w:color w:val="000000"/>
          <w:sz w:val="20"/>
          <w:szCs w:val="20"/>
        </w:rPr>
      </w:pPr>
      <w:r w:rsidRPr="00BE0A06">
        <w:rPr>
          <w:rFonts w:ascii="Arial" w:hAnsi="Arial" w:cs="Arial"/>
          <w:color w:val="000000"/>
          <w:sz w:val="20"/>
          <w:szCs w:val="20"/>
        </w:rPr>
        <w:t> </w:t>
      </w:r>
    </w:p>
    <w:tbl>
      <w:tblPr>
        <w:tblW w:w="0" w:type="auto"/>
        <w:jc w:val="center"/>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80"/>
        <w:gridCol w:w="3050"/>
        <w:gridCol w:w="2510"/>
      </w:tblGrid>
      <w:tr w:rsidR="00253165" w:rsidRPr="00BE0A06" w:rsidTr="008E32CD">
        <w:trPr>
          <w:jc w:val="center"/>
        </w:trPr>
        <w:tc>
          <w:tcPr>
            <w:tcW w:w="118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Courier New" w:hAnsi="Courier New"/>
                <w:color w:val="000000"/>
                <w:sz w:val="22"/>
                <w:szCs w:val="20"/>
              </w:rPr>
            </w:pPr>
            <w:r w:rsidRPr="00BE0A06">
              <w:rPr>
                <w:rFonts w:ascii="Arial" w:hAnsi="Arial" w:cs="Arial"/>
                <w:color w:val="000000"/>
                <w:sz w:val="20"/>
                <w:szCs w:val="20"/>
              </w:rPr>
              <w:t>S. No.</w:t>
            </w:r>
          </w:p>
        </w:tc>
        <w:tc>
          <w:tcPr>
            <w:tcW w:w="305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Courier New" w:hAnsi="Courier New"/>
                <w:color w:val="000000"/>
                <w:sz w:val="22"/>
                <w:szCs w:val="20"/>
              </w:rPr>
            </w:pPr>
            <w:r w:rsidRPr="00BE0A06">
              <w:rPr>
                <w:rFonts w:ascii="Arial" w:hAnsi="Arial" w:cs="Arial"/>
                <w:color w:val="000000"/>
                <w:sz w:val="20"/>
                <w:szCs w:val="20"/>
              </w:rPr>
              <w:t>Item No. in the Invoice</w:t>
            </w:r>
          </w:p>
        </w:tc>
        <w:tc>
          <w:tcPr>
            <w:tcW w:w="251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Courier New" w:hAnsi="Courier New"/>
                <w:color w:val="000000"/>
                <w:sz w:val="22"/>
                <w:szCs w:val="20"/>
              </w:rPr>
            </w:pPr>
            <w:r w:rsidRPr="00BE0A06">
              <w:rPr>
                <w:rFonts w:ascii="Arial" w:hAnsi="Arial" w:cs="Arial"/>
                <w:color w:val="000000"/>
                <w:sz w:val="20"/>
                <w:szCs w:val="20"/>
              </w:rPr>
              <w:t>Market Value</w:t>
            </w:r>
          </w:p>
        </w:tc>
      </w:tr>
      <w:tr w:rsidR="00253165" w:rsidRPr="00BE0A06" w:rsidTr="008E32CD">
        <w:trPr>
          <w:jc w:val="center"/>
        </w:trPr>
        <w:tc>
          <w:tcPr>
            <w:tcW w:w="118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305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251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r>
      <w:tr w:rsidR="00253165" w:rsidRPr="00BE0A06" w:rsidTr="008E32CD">
        <w:trPr>
          <w:jc w:val="center"/>
        </w:trPr>
        <w:tc>
          <w:tcPr>
            <w:tcW w:w="118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305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251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r>
      <w:tr w:rsidR="00253165" w:rsidRPr="00BE0A06" w:rsidTr="008E32CD">
        <w:trPr>
          <w:jc w:val="center"/>
        </w:trPr>
        <w:tc>
          <w:tcPr>
            <w:tcW w:w="118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305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251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r>
      <w:tr w:rsidR="00253165" w:rsidRPr="00BE0A06" w:rsidTr="008E32CD">
        <w:trPr>
          <w:jc w:val="center"/>
        </w:trPr>
        <w:tc>
          <w:tcPr>
            <w:tcW w:w="118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305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c>
          <w:tcPr>
            <w:tcW w:w="2510" w:type="dxa"/>
            <w:tcBorders>
              <w:top w:val="single" w:sz="6" w:space="0" w:color="000000"/>
              <w:left w:val="single" w:sz="6" w:space="0" w:color="000000"/>
              <w:bottom w:val="single" w:sz="6" w:space="0" w:color="000000"/>
              <w:right w:val="single" w:sz="6" w:space="0" w:color="000000"/>
            </w:tcBorders>
            <w:hideMark/>
          </w:tcPr>
          <w:p w:rsidR="00253165" w:rsidRPr="00BE0A06" w:rsidRDefault="00253165" w:rsidP="008E32CD">
            <w:pPr>
              <w:spacing w:before="120"/>
              <w:jc w:val="center"/>
              <w:rPr>
                <w:rFonts w:ascii="Arial" w:hAnsi="Arial" w:cs="Arial"/>
                <w:color w:val="000000"/>
                <w:sz w:val="20"/>
                <w:szCs w:val="20"/>
              </w:rPr>
            </w:pPr>
            <w:r w:rsidRPr="00BE0A06">
              <w:rPr>
                <w:rFonts w:ascii="Arial" w:hAnsi="Arial" w:cs="Arial"/>
                <w:color w:val="000000"/>
                <w:sz w:val="20"/>
                <w:szCs w:val="20"/>
              </w:rPr>
              <w:t> </w:t>
            </w:r>
          </w:p>
        </w:tc>
      </w:tr>
    </w:tbl>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The export value of the goods covered by this Shipping Bill is not less than the total value of all imported materials used in manufacture of such goods.</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The market price of the goods being exported is not less than the drawback amount being claimed.</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 xml:space="preserve">The drawback amount claimed is more that 1% of the FOB value of the export product, or the drawback amount claimed is less than 1% of the FOB value but more than </w:t>
      </w:r>
      <w:proofErr w:type="spellStart"/>
      <w:r w:rsidRPr="00BE0A06">
        <w:rPr>
          <w:rFonts w:ascii="Arial" w:hAnsi="Arial" w:cs="Arial"/>
          <w:color w:val="000000"/>
          <w:sz w:val="20"/>
          <w:szCs w:val="20"/>
        </w:rPr>
        <w:t>Rs</w:t>
      </w:r>
      <w:proofErr w:type="spellEnd"/>
      <w:r w:rsidRPr="00BE0A06">
        <w:rPr>
          <w:rFonts w:ascii="Arial" w:hAnsi="Arial" w:cs="Arial"/>
          <w:color w:val="000000"/>
          <w:sz w:val="20"/>
          <w:szCs w:val="20"/>
        </w:rPr>
        <w:t>. 500.</w:t>
      </w:r>
    </w:p>
    <w:p w:rsidR="00253165" w:rsidRPr="00BE0A06" w:rsidRDefault="00253165" w:rsidP="00253165">
      <w:pPr>
        <w:numPr>
          <w:ilvl w:val="0"/>
          <w:numId w:val="3"/>
        </w:numPr>
        <w:spacing w:before="120"/>
        <w:jc w:val="both"/>
        <w:rPr>
          <w:rFonts w:ascii="Courier New" w:hAnsi="Courier New"/>
          <w:color w:val="000000"/>
          <w:sz w:val="22"/>
          <w:szCs w:val="20"/>
        </w:rPr>
      </w:pPr>
      <w:r w:rsidRPr="00BE0A06">
        <w:rPr>
          <w:rFonts w:ascii="Arial" w:hAnsi="Arial" w:cs="Arial"/>
          <w:color w:val="000000"/>
          <w:sz w:val="20"/>
          <w:szCs w:val="20"/>
        </w:rPr>
        <w:t xml:space="preserve">I/We undertake to repatriate export proceeds within six months from date of export and submit the Bank Realization Certificate (BRC) to Assistant Commissioner (Drawback). In case, the export proceeds are not realized within 6 months, I/We will either furnish extension of time from the R.B.I. </w:t>
      </w:r>
      <w:proofErr w:type="gramStart"/>
      <w:r w:rsidRPr="00BE0A06">
        <w:rPr>
          <w:rFonts w:ascii="Arial" w:hAnsi="Arial" w:cs="Arial"/>
          <w:color w:val="000000"/>
          <w:sz w:val="20"/>
          <w:szCs w:val="20"/>
        </w:rPr>
        <w:t>and</w:t>
      </w:r>
      <w:proofErr w:type="gramEnd"/>
      <w:r w:rsidRPr="00BE0A06">
        <w:rPr>
          <w:rFonts w:ascii="Arial" w:hAnsi="Arial" w:cs="Arial"/>
          <w:color w:val="000000"/>
          <w:sz w:val="20"/>
          <w:szCs w:val="20"/>
        </w:rPr>
        <w:t xml:space="preserve"> submit BRC within such extended period or will pay back the drawback received against this Shipping Bill.</w:t>
      </w:r>
    </w:p>
    <w:p w:rsidR="001318D4" w:rsidRDefault="001318D4" w:rsidP="001318D4">
      <w:pPr>
        <w:ind w:left="360"/>
        <w:rPr>
          <w:b/>
        </w:rPr>
      </w:pPr>
    </w:p>
    <w:p w:rsidR="001318D4" w:rsidRDefault="001318D4" w:rsidP="00EA1EEA">
      <w:pPr>
        <w:tabs>
          <w:tab w:val="right" w:pos="9000"/>
        </w:tabs>
        <w:ind w:left="360"/>
        <w:rPr>
          <w:b/>
        </w:rPr>
      </w:pPr>
      <w:r>
        <w:rPr>
          <w:b/>
        </w:rPr>
        <w:t xml:space="preserve">Place: </w:t>
      </w:r>
      <w:r w:rsidR="00DB6F79">
        <w:rPr>
          <w:b/>
        </w:rPr>
        <w:t>- Jamnagar</w:t>
      </w:r>
      <w:r w:rsidR="00EA1EEA">
        <w:rPr>
          <w:b/>
        </w:rPr>
        <w:tab/>
      </w:r>
      <w:bookmarkStart w:id="0" w:name="_GoBack"/>
      <w:bookmarkEnd w:id="0"/>
      <w:r w:rsidR="00996FC8">
        <w:rPr>
          <w:b/>
        </w:rPr>
        <w:t xml:space="preserve"> </w:t>
      </w:r>
    </w:p>
    <w:p w:rsidR="001318D4" w:rsidRDefault="001318D4" w:rsidP="00EA1EEA">
      <w:pPr>
        <w:tabs>
          <w:tab w:val="right" w:pos="9000"/>
        </w:tabs>
        <w:ind w:left="360"/>
        <w:rPr>
          <w:b/>
        </w:rPr>
      </w:pPr>
    </w:p>
    <w:p w:rsidR="00EA1EEA" w:rsidRDefault="001318D4" w:rsidP="004B6DA8">
      <w:pPr>
        <w:tabs>
          <w:tab w:val="right" w:pos="9000"/>
        </w:tabs>
        <w:ind w:left="360"/>
        <w:rPr>
          <w:b/>
        </w:rPr>
      </w:pPr>
      <w:r>
        <w:rPr>
          <w:b/>
        </w:rPr>
        <w:t xml:space="preserve">Date: - </w:t>
      </w:r>
    </w:p>
    <w:p w:rsidR="001318D4" w:rsidRPr="004F6519" w:rsidRDefault="00EA1EEA" w:rsidP="004F6519">
      <w:pPr>
        <w:tabs>
          <w:tab w:val="right" w:pos="9000"/>
        </w:tabs>
        <w:ind w:left="360"/>
        <w:rPr>
          <w:b/>
        </w:rPr>
      </w:pPr>
      <w:r>
        <w:rPr>
          <w:b/>
        </w:rPr>
        <w:tab/>
      </w:r>
      <w:r w:rsidR="004F6519">
        <w:rPr>
          <w:b/>
        </w:rPr>
        <w:t>Authorized Signatory</w:t>
      </w:r>
    </w:p>
    <w:sectPr w:rsidR="001318D4" w:rsidRPr="004F6519" w:rsidSect="006E414C">
      <w:headerReference w:type="even" r:id="rId7"/>
      <w:headerReference w:type="default" r:id="rId8"/>
      <w:footerReference w:type="even" r:id="rId9"/>
      <w:footerReference w:type="default" r:id="rId10"/>
      <w:headerReference w:type="first" r:id="rId11"/>
      <w:footerReference w:type="first" r:id="rId12"/>
      <w:pgSz w:w="11909" w:h="16834" w:code="9"/>
      <w:pgMar w:top="2592" w:right="1080" w:bottom="43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7A" w:rsidRDefault="00D0407A" w:rsidP="00977CB2">
      <w:r>
        <w:separator/>
      </w:r>
    </w:p>
  </w:endnote>
  <w:endnote w:type="continuationSeparator" w:id="0">
    <w:p w:rsidR="00D0407A" w:rsidRDefault="00D0407A" w:rsidP="0097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2A" w:rsidRDefault="004D3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2A" w:rsidRDefault="004D3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2A" w:rsidRDefault="004D3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7A" w:rsidRDefault="00D0407A" w:rsidP="00977CB2">
      <w:r>
        <w:separator/>
      </w:r>
    </w:p>
  </w:footnote>
  <w:footnote w:type="continuationSeparator" w:id="0">
    <w:p w:rsidR="00D0407A" w:rsidRDefault="00D0407A" w:rsidP="00977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2A" w:rsidRDefault="004D3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2A" w:rsidRDefault="004D38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82A" w:rsidRDefault="004D3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0507"/>
    <w:multiLevelType w:val="hybridMultilevel"/>
    <w:tmpl w:val="A64AD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1E4549"/>
    <w:multiLevelType w:val="hybridMultilevel"/>
    <w:tmpl w:val="A1583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393A9A"/>
    <w:multiLevelType w:val="singleLevel"/>
    <w:tmpl w:val="7B96A06C"/>
    <w:lvl w:ilvl="0">
      <w:start w:val="1"/>
      <w:numFmt w:val="lowerRoman"/>
      <w:lvlText w:val="%1."/>
      <w:lvlJc w:val="left"/>
      <w:pPr>
        <w:tabs>
          <w:tab w:val="num" w:pos="720"/>
        </w:tabs>
        <w:ind w:left="720" w:hanging="720"/>
      </w:p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5D"/>
    <w:rsid w:val="0004487B"/>
    <w:rsid w:val="00057520"/>
    <w:rsid w:val="000A24A6"/>
    <w:rsid w:val="000F577B"/>
    <w:rsid w:val="001125C8"/>
    <w:rsid w:val="00120DEA"/>
    <w:rsid w:val="001318D4"/>
    <w:rsid w:val="001465DB"/>
    <w:rsid w:val="00171811"/>
    <w:rsid w:val="00191090"/>
    <w:rsid w:val="001A7D8B"/>
    <w:rsid w:val="001D754F"/>
    <w:rsid w:val="00233F4E"/>
    <w:rsid w:val="00250B3F"/>
    <w:rsid w:val="00253165"/>
    <w:rsid w:val="002803DA"/>
    <w:rsid w:val="00280EF1"/>
    <w:rsid w:val="0028348A"/>
    <w:rsid w:val="002F5D9C"/>
    <w:rsid w:val="003054A6"/>
    <w:rsid w:val="003231F5"/>
    <w:rsid w:val="0035190E"/>
    <w:rsid w:val="00375EC1"/>
    <w:rsid w:val="003B27B9"/>
    <w:rsid w:val="003D64D9"/>
    <w:rsid w:val="003E52D8"/>
    <w:rsid w:val="003F7184"/>
    <w:rsid w:val="00412E8D"/>
    <w:rsid w:val="00492691"/>
    <w:rsid w:val="004A4D21"/>
    <w:rsid w:val="004B5DC7"/>
    <w:rsid w:val="004B6DA8"/>
    <w:rsid w:val="004D382A"/>
    <w:rsid w:val="004F6519"/>
    <w:rsid w:val="004F653C"/>
    <w:rsid w:val="00524096"/>
    <w:rsid w:val="005309DE"/>
    <w:rsid w:val="00592B04"/>
    <w:rsid w:val="005B0E39"/>
    <w:rsid w:val="00600F12"/>
    <w:rsid w:val="00631EA1"/>
    <w:rsid w:val="00665902"/>
    <w:rsid w:val="006924A6"/>
    <w:rsid w:val="006B4F60"/>
    <w:rsid w:val="006E414C"/>
    <w:rsid w:val="006E720E"/>
    <w:rsid w:val="0072499E"/>
    <w:rsid w:val="00747903"/>
    <w:rsid w:val="00752C22"/>
    <w:rsid w:val="00761794"/>
    <w:rsid w:val="00786755"/>
    <w:rsid w:val="007B6B67"/>
    <w:rsid w:val="007F5175"/>
    <w:rsid w:val="00853249"/>
    <w:rsid w:val="008B16EF"/>
    <w:rsid w:val="008B5144"/>
    <w:rsid w:val="00925209"/>
    <w:rsid w:val="00930E6F"/>
    <w:rsid w:val="00973FBE"/>
    <w:rsid w:val="00977CB2"/>
    <w:rsid w:val="00987EED"/>
    <w:rsid w:val="00996FC8"/>
    <w:rsid w:val="009F49CD"/>
    <w:rsid w:val="00AA664A"/>
    <w:rsid w:val="00B26B07"/>
    <w:rsid w:val="00B74112"/>
    <w:rsid w:val="00BA7872"/>
    <w:rsid w:val="00BE6DEA"/>
    <w:rsid w:val="00BF53FC"/>
    <w:rsid w:val="00C025C4"/>
    <w:rsid w:val="00C04BC2"/>
    <w:rsid w:val="00C46694"/>
    <w:rsid w:val="00C7443C"/>
    <w:rsid w:val="00CB4EB4"/>
    <w:rsid w:val="00D0407A"/>
    <w:rsid w:val="00D40915"/>
    <w:rsid w:val="00D71BFD"/>
    <w:rsid w:val="00DB6F79"/>
    <w:rsid w:val="00DD3EFB"/>
    <w:rsid w:val="00DD530A"/>
    <w:rsid w:val="00DD7604"/>
    <w:rsid w:val="00DF46AB"/>
    <w:rsid w:val="00E04217"/>
    <w:rsid w:val="00E06F3F"/>
    <w:rsid w:val="00E1175D"/>
    <w:rsid w:val="00E14C7E"/>
    <w:rsid w:val="00EA1EEA"/>
    <w:rsid w:val="00EA2170"/>
    <w:rsid w:val="00EB5029"/>
    <w:rsid w:val="00ED0888"/>
    <w:rsid w:val="00F21694"/>
    <w:rsid w:val="00F41451"/>
    <w:rsid w:val="00F76C0D"/>
    <w:rsid w:val="00FE0489"/>
    <w:rsid w:val="00FE7A7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7CB2"/>
    <w:pPr>
      <w:tabs>
        <w:tab w:val="center" w:pos="4513"/>
        <w:tab w:val="right" w:pos="9026"/>
      </w:tabs>
    </w:pPr>
  </w:style>
  <w:style w:type="character" w:customStyle="1" w:styleId="HeaderChar">
    <w:name w:val="Header Char"/>
    <w:link w:val="Header"/>
    <w:rsid w:val="00977CB2"/>
    <w:rPr>
      <w:sz w:val="24"/>
      <w:szCs w:val="24"/>
      <w:lang w:val="en-US" w:eastAsia="ja-JP"/>
    </w:rPr>
  </w:style>
  <w:style w:type="paragraph" w:styleId="Footer">
    <w:name w:val="footer"/>
    <w:basedOn w:val="Normal"/>
    <w:link w:val="FooterChar"/>
    <w:rsid w:val="00977CB2"/>
    <w:pPr>
      <w:tabs>
        <w:tab w:val="center" w:pos="4513"/>
        <w:tab w:val="right" w:pos="9026"/>
      </w:tabs>
    </w:pPr>
  </w:style>
  <w:style w:type="character" w:customStyle="1" w:styleId="FooterChar">
    <w:name w:val="Footer Char"/>
    <w:link w:val="Footer"/>
    <w:rsid w:val="00977CB2"/>
    <w:rPr>
      <w:sz w:val="24"/>
      <w:szCs w:val="24"/>
      <w:lang w:val="en-US" w:eastAsia="ja-JP"/>
    </w:rPr>
  </w:style>
  <w:style w:type="paragraph" w:styleId="BalloonText">
    <w:name w:val="Balloon Text"/>
    <w:basedOn w:val="Normal"/>
    <w:link w:val="BalloonTextChar"/>
    <w:rsid w:val="00977CB2"/>
    <w:rPr>
      <w:rFonts w:ascii="Tahoma" w:hAnsi="Tahoma" w:cs="Tahoma"/>
      <w:sz w:val="16"/>
      <w:szCs w:val="16"/>
    </w:rPr>
  </w:style>
  <w:style w:type="character" w:customStyle="1" w:styleId="BalloonTextChar">
    <w:name w:val="Balloon Text Char"/>
    <w:link w:val="BalloonText"/>
    <w:rsid w:val="00977CB2"/>
    <w:rPr>
      <w:rFonts w:ascii="Tahoma"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2015-09-19T11:51:00Z</dcterms:created>
  <dcterms:modified xsi:type="dcterms:W3CDTF">2015-10-27T05:05:00Z</dcterms:modified>
</cp:coreProperties>
</file>